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59B8E" w14:textId="77777777" w:rsidR="00487793" w:rsidRDefault="00487793" w:rsidP="00026472">
      <w:pPr>
        <w:tabs>
          <w:tab w:val="left" w:pos="-284"/>
        </w:tabs>
        <w:ind w:left="284"/>
        <w:rPr>
          <w:color w:val="000000"/>
          <w:sz w:val="16"/>
          <w:szCs w:val="16"/>
        </w:rPr>
      </w:pPr>
    </w:p>
    <w:p w14:paraId="18354CED" w14:textId="77882237" w:rsidR="00026472" w:rsidRPr="00400627" w:rsidRDefault="00026472" w:rsidP="00026472">
      <w:pPr>
        <w:tabs>
          <w:tab w:val="left" w:pos="-284"/>
        </w:tabs>
        <w:ind w:left="284"/>
        <w:rPr>
          <w:color w:val="000000"/>
          <w:sz w:val="16"/>
          <w:szCs w:val="16"/>
        </w:rPr>
      </w:pPr>
      <w:r>
        <w:rPr>
          <w:noProof/>
        </w:rPr>
        <w:drawing>
          <wp:anchor distT="0" distB="0" distL="114300" distR="114300" simplePos="0" relativeHeight="251659264" behindDoc="0" locked="0" layoutInCell="1" allowOverlap="1" wp14:anchorId="016043B8" wp14:editId="787EC7F9">
            <wp:simplePos x="0" y="0"/>
            <wp:positionH relativeFrom="column">
              <wp:posOffset>180340</wp:posOffset>
            </wp:positionH>
            <wp:positionV relativeFrom="paragraph">
              <wp:posOffset>-95250</wp:posOffset>
            </wp:positionV>
            <wp:extent cx="1687195" cy="1334135"/>
            <wp:effectExtent l="0" t="0" r="8255" b="0"/>
            <wp:wrapSquare wrapText="bothSides"/>
            <wp:docPr id="1415522392" name="Picture 2" descr="A logo for a sports competi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22392" name="Picture 2" descr="A logo for a sports competiti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7195" cy="1334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D4EFD2" w14:textId="77777777" w:rsidR="00026472" w:rsidRDefault="00026472" w:rsidP="00026472">
      <w:pPr>
        <w:ind w:left="2835"/>
        <w:rPr>
          <w:b/>
          <w:color w:val="FF0000"/>
          <w:sz w:val="48"/>
          <w:szCs w:val="48"/>
        </w:rPr>
      </w:pPr>
    </w:p>
    <w:p w14:paraId="37012F52" w14:textId="77777777" w:rsidR="00026472" w:rsidRPr="009B4F1D" w:rsidRDefault="00026472" w:rsidP="00026472">
      <w:pPr>
        <w:ind w:left="2835"/>
        <w:rPr>
          <w:rFonts w:ascii="Calibri" w:hAnsi="Calibri" w:cs="Calibri"/>
          <w:b/>
          <w:color w:val="000000"/>
          <w:sz w:val="48"/>
          <w:szCs w:val="48"/>
        </w:rPr>
      </w:pPr>
      <w:r w:rsidRPr="009B4F1D">
        <w:rPr>
          <w:rFonts w:ascii="Calibri" w:hAnsi="Calibri" w:cs="Calibri"/>
          <w:b/>
          <w:color w:val="000000"/>
          <w:sz w:val="48"/>
          <w:szCs w:val="48"/>
        </w:rPr>
        <w:t>First 4 Sports Terms &amp; Conditions</w:t>
      </w:r>
    </w:p>
    <w:p w14:paraId="43812312" w14:textId="77777777" w:rsidR="00026472" w:rsidRPr="00AA0CCF" w:rsidRDefault="00026472" w:rsidP="00026472">
      <w:pPr>
        <w:ind w:left="284"/>
        <w:rPr>
          <w:rFonts w:ascii="Calibri" w:hAnsi="Calibri" w:cs="Calibri"/>
          <w:color w:val="000000"/>
          <w:sz w:val="16"/>
          <w:szCs w:val="16"/>
        </w:rPr>
      </w:pPr>
      <w:r w:rsidRPr="00AA0CCF">
        <w:rPr>
          <w:rFonts w:ascii="Calibri" w:hAnsi="Calibri" w:cs="Calibri"/>
          <w:color w:val="000000"/>
          <w:sz w:val="16"/>
          <w:szCs w:val="16"/>
        </w:rPr>
        <w:tab/>
      </w:r>
    </w:p>
    <w:p w14:paraId="4C2B51EA" w14:textId="77777777" w:rsidR="00026472" w:rsidRPr="00AA0CCF" w:rsidRDefault="00026472" w:rsidP="00026472">
      <w:pPr>
        <w:ind w:left="284"/>
        <w:rPr>
          <w:rFonts w:ascii="Calibri" w:hAnsi="Calibri" w:cs="Calibri"/>
          <w:color w:val="000000"/>
          <w:sz w:val="16"/>
          <w:szCs w:val="16"/>
        </w:rPr>
      </w:pPr>
    </w:p>
    <w:p w14:paraId="34F258D2" w14:textId="77777777" w:rsidR="00026472" w:rsidRDefault="00026472" w:rsidP="00026472">
      <w:pPr>
        <w:rPr>
          <w:rFonts w:ascii="Calibri" w:hAnsi="Calibri" w:cs="Calibri"/>
          <w:color w:val="000000"/>
          <w:sz w:val="16"/>
          <w:szCs w:val="16"/>
        </w:rPr>
      </w:pPr>
    </w:p>
    <w:p w14:paraId="50464FD2" w14:textId="77777777" w:rsidR="00026472" w:rsidRDefault="00026472" w:rsidP="00026472">
      <w:pPr>
        <w:ind w:left="284"/>
        <w:rPr>
          <w:rFonts w:ascii="Calibri" w:hAnsi="Calibri" w:cs="Calibri"/>
          <w:color w:val="000000"/>
          <w:sz w:val="16"/>
          <w:szCs w:val="16"/>
        </w:rPr>
      </w:pPr>
    </w:p>
    <w:p w14:paraId="34711BD5" w14:textId="137CA077" w:rsidR="00026472" w:rsidRPr="00EF32B5" w:rsidRDefault="00026472" w:rsidP="00026472">
      <w:pPr>
        <w:numPr>
          <w:ilvl w:val="0"/>
          <w:numId w:val="1"/>
        </w:numPr>
        <w:rPr>
          <w:rFonts w:ascii="Calibri" w:hAnsi="Calibri" w:cs="Calibri"/>
          <w:color w:val="000000"/>
          <w:sz w:val="18"/>
          <w:szCs w:val="18"/>
        </w:rPr>
      </w:pPr>
      <w:r w:rsidRPr="00EF32B5">
        <w:rPr>
          <w:rFonts w:ascii="Calibri" w:hAnsi="Calibri" w:cs="Calibri"/>
          <w:color w:val="000000"/>
          <w:sz w:val="18"/>
          <w:szCs w:val="18"/>
        </w:rPr>
        <w:t xml:space="preserve">Places are booked on a first come first served basis with customers booking a ‘term’ of lessons. A term is usually 10 / 11 / 12 weeks. Joining the programme midway between terms is acceptable providing a space is available. </w:t>
      </w:r>
      <w:r w:rsidR="0094053C" w:rsidRPr="00EF32B5">
        <w:rPr>
          <w:rFonts w:ascii="Calibri" w:hAnsi="Calibri" w:cs="Calibri"/>
          <w:color w:val="000000"/>
          <w:sz w:val="18"/>
          <w:szCs w:val="18"/>
        </w:rPr>
        <w:t>If yo</w:t>
      </w:r>
      <w:r w:rsidR="002B439D" w:rsidRPr="00EF32B5">
        <w:rPr>
          <w:rFonts w:ascii="Calibri" w:hAnsi="Calibri" w:cs="Calibri"/>
          <w:color w:val="000000"/>
          <w:sz w:val="18"/>
          <w:szCs w:val="18"/>
        </w:rPr>
        <w:t>u</w:t>
      </w:r>
      <w:r w:rsidR="0094053C" w:rsidRPr="00EF32B5">
        <w:rPr>
          <w:rFonts w:ascii="Calibri" w:hAnsi="Calibri" w:cs="Calibri"/>
          <w:color w:val="000000"/>
          <w:sz w:val="18"/>
          <w:szCs w:val="18"/>
        </w:rPr>
        <w:t xml:space="preserve"> join midway through a term, your </w:t>
      </w:r>
      <w:r w:rsidR="00CE70A9" w:rsidRPr="00EF32B5">
        <w:rPr>
          <w:rFonts w:ascii="Calibri" w:hAnsi="Calibri" w:cs="Calibri"/>
          <w:color w:val="000000"/>
          <w:sz w:val="18"/>
          <w:szCs w:val="18"/>
        </w:rPr>
        <w:t>fees will be worked out based on how many lessons you will receive.</w:t>
      </w:r>
    </w:p>
    <w:p w14:paraId="72458D79" w14:textId="77777777" w:rsidR="00026472" w:rsidRPr="00EF32B5" w:rsidRDefault="00026472" w:rsidP="00026472">
      <w:pPr>
        <w:rPr>
          <w:rFonts w:ascii="Calibri" w:hAnsi="Calibri" w:cs="Calibri"/>
          <w:color w:val="000000"/>
          <w:sz w:val="18"/>
          <w:szCs w:val="18"/>
        </w:rPr>
      </w:pPr>
    </w:p>
    <w:p w14:paraId="715145A7" w14:textId="77777777" w:rsidR="00026472" w:rsidRDefault="00026472" w:rsidP="00026472">
      <w:pPr>
        <w:numPr>
          <w:ilvl w:val="0"/>
          <w:numId w:val="1"/>
        </w:numPr>
        <w:rPr>
          <w:rFonts w:ascii="Calibri" w:hAnsi="Calibri" w:cs="Calibri"/>
          <w:color w:val="000000"/>
          <w:sz w:val="18"/>
          <w:szCs w:val="18"/>
        </w:rPr>
      </w:pPr>
      <w:r w:rsidRPr="00EF32B5">
        <w:rPr>
          <w:rFonts w:ascii="Calibri" w:hAnsi="Calibri" w:cs="Calibri"/>
          <w:color w:val="000000"/>
          <w:sz w:val="18"/>
          <w:szCs w:val="18"/>
        </w:rPr>
        <w:t>Priority Booking Forms are issued towards the end of the current term allowing existing customers the chance to secure their place for the next term. Provisional holding of places will not be permitted.</w:t>
      </w:r>
    </w:p>
    <w:p w14:paraId="07EEA973" w14:textId="77777777" w:rsidR="00D6356D" w:rsidRDefault="00D6356D" w:rsidP="00D6356D">
      <w:pPr>
        <w:rPr>
          <w:rFonts w:ascii="Calibri" w:hAnsi="Calibri" w:cs="Calibri"/>
          <w:color w:val="000000"/>
          <w:sz w:val="18"/>
          <w:szCs w:val="18"/>
        </w:rPr>
      </w:pPr>
    </w:p>
    <w:p w14:paraId="4CA0F9D8" w14:textId="77777777" w:rsidR="00D6356D" w:rsidRPr="00EF32B5" w:rsidRDefault="00D6356D" w:rsidP="00D6356D">
      <w:pPr>
        <w:numPr>
          <w:ilvl w:val="0"/>
          <w:numId w:val="1"/>
        </w:numPr>
        <w:rPr>
          <w:rFonts w:ascii="Calibri" w:hAnsi="Calibri" w:cs="Calibri"/>
          <w:color w:val="000000"/>
          <w:sz w:val="18"/>
          <w:szCs w:val="18"/>
        </w:rPr>
      </w:pPr>
      <w:r w:rsidRPr="00EF32B5">
        <w:rPr>
          <w:rFonts w:ascii="Calibri" w:hAnsi="Calibri" w:cs="Calibri"/>
          <w:color w:val="000000"/>
          <w:sz w:val="18"/>
          <w:szCs w:val="18"/>
        </w:rPr>
        <w:t xml:space="preserve">All bookings and re-bookings will only be accepted if accompanied by payment before the first swimming lesson. If you turn up to swim without having made a payment, your child will not be allowed to swim. </w:t>
      </w:r>
    </w:p>
    <w:p w14:paraId="18C236B4" w14:textId="77777777" w:rsidR="006714AF" w:rsidRPr="00EF32B5" w:rsidRDefault="006714AF" w:rsidP="005F7DA1">
      <w:pPr>
        <w:rPr>
          <w:rFonts w:ascii="Calibri" w:hAnsi="Calibri" w:cs="Calibri"/>
          <w:color w:val="000000"/>
          <w:sz w:val="18"/>
          <w:szCs w:val="18"/>
        </w:rPr>
      </w:pPr>
    </w:p>
    <w:p w14:paraId="73950216" w14:textId="77777777" w:rsidR="006714AF" w:rsidRPr="00EF32B5" w:rsidRDefault="006714AF" w:rsidP="006714AF">
      <w:pPr>
        <w:numPr>
          <w:ilvl w:val="0"/>
          <w:numId w:val="1"/>
        </w:numPr>
        <w:rPr>
          <w:rFonts w:ascii="Calibri" w:hAnsi="Calibri" w:cs="Calibri"/>
          <w:color w:val="000000"/>
          <w:sz w:val="18"/>
          <w:szCs w:val="18"/>
        </w:rPr>
      </w:pPr>
      <w:r w:rsidRPr="00EF32B5">
        <w:rPr>
          <w:rFonts w:ascii="Calibri" w:hAnsi="Calibri" w:cs="Calibri"/>
          <w:color w:val="000000"/>
          <w:sz w:val="18"/>
          <w:szCs w:val="18"/>
        </w:rPr>
        <w:t>In the unusual event of a pool closure, we will try to offer an alternative date.  If this is not possible, refunds cannot be given. This is a result of the agreement we have had to sign with Aspire - the pool management. We have no recourse to compensation if the pool is closed for any reason whatsoever. In the event of inclement weather and the pool remaining open, we reserve the right to cancel lessons based on the best interest and safety of staff and children travelling to and from the pool. Aspire reserve the right to cancel a particular booking at any time and for any reason. Such stringency comes as a result of the military occupancy of the facility. First 4 Sports still has the associated costs of running a business and this condition is essential for our financial security.</w:t>
      </w:r>
    </w:p>
    <w:p w14:paraId="55EA0AAF" w14:textId="77777777" w:rsidR="00026472" w:rsidRPr="00EF32B5" w:rsidRDefault="00026472" w:rsidP="00026472">
      <w:pPr>
        <w:rPr>
          <w:rFonts w:ascii="Calibri" w:hAnsi="Calibri" w:cs="Calibri"/>
          <w:color w:val="000000"/>
          <w:sz w:val="18"/>
          <w:szCs w:val="18"/>
        </w:rPr>
      </w:pPr>
    </w:p>
    <w:p w14:paraId="0EA8AE86" w14:textId="1B4FED4C" w:rsidR="00026472" w:rsidRPr="008B2E08" w:rsidRDefault="00026472" w:rsidP="008B2E08">
      <w:pPr>
        <w:numPr>
          <w:ilvl w:val="0"/>
          <w:numId w:val="1"/>
        </w:numPr>
        <w:rPr>
          <w:rFonts w:ascii="Calibri" w:hAnsi="Calibri" w:cs="Calibri"/>
          <w:color w:val="000000"/>
          <w:sz w:val="18"/>
          <w:szCs w:val="18"/>
        </w:rPr>
      </w:pPr>
      <w:r w:rsidRPr="00EF32B5">
        <w:rPr>
          <w:rFonts w:ascii="Calibri" w:hAnsi="Calibri" w:cs="Calibri"/>
          <w:color w:val="000000"/>
          <w:sz w:val="18"/>
          <w:szCs w:val="18"/>
        </w:rPr>
        <w:t xml:space="preserve">Places are guaranteed until the stated deadline on the booking form at which time children on our waiting list </w:t>
      </w:r>
      <w:r w:rsidR="00094F94" w:rsidRPr="00EF32B5">
        <w:rPr>
          <w:rFonts w:ascii="Calibri" w:hAnsi="Calibri" w:cs="Calibri"/>
          <w:color w:val="000000"/>
          <w:sz w:val="18"/>
          <w:szCs w:val="18"/>
        </w:rPr>
        <w:t>may</w:t>
      </w:r>
      <w:r w:rsidRPr="00EF32B5">
        <w:rPr>
          <w:rFonts w:ascii="Calibri" w:hAnsi="Calibri" w:cs="Calibri"/>
          <w:color w:val="000000"/>
          <w:sz w:val="18"/>
          <w:szCs w:val="18"/>
        </w:rPr>
        <w:t xml:space="preserve"> be offered the place. Priority Booking Forms do not however guarantee a particular time slot. Swimmers are subject to movement within the groups allowing us to maintain good structure in terms of ability levels. We will obviously endeavour to meet the customer’s needs where possible.</w:t>
      </w:r>
      <w:r w:rsidR="003C13E2" w:rsidRPr="003C13E2">
        <w:rPr>
          <w:rFonts w:ascii="Calibri" w:hAnsi="Calibri" w:cs="Calibri"/>
          <w:color w:val="000000"/>
          <w:sz w:val="18"/>
          <w:szCs w:val="18"/>
        </w:rPr>
        <w:t xml:space="preserve"> </w:t>
      </w:r>
      <w:r w:rsidR="003C13E2" w:rsidRPr="00EF32B5">
        <w:rPr>
          <w:rFonts w:ascii="Calibri" w:hAnsi="Calibri" w:cs="Calibri"/>
          <w:color w:val="000000"/>
          <w:sz w:val="18"/>
          <w:szCs w:val="18"/>
        </w:rPr>
        <w:t xml:space="preserve">Consideration will be given to siblings and other family members to swim at the same time although this may not always be practical. </w:t>
      </w:r>
    </w:p>
    <w:p w14:paraId="5803B6BE" w14:textId="77777777" w:rsidR="00600B13" w:rsidRPr="00EF32B5" w:rsidRDefault="00600B13" w:rsidP="00600B13">
      <w:pPr>
        <w:rPr>
          <w:rFonts w:ascii="Calibri" w:hAnsi="Calibri" w:cs="Calibri"/>
          <w:color w:val="000000"/>
          <w:sz w:val="18"/>
          <w:szCs w:val="18"/>
        </w:rPr>
      </w:pPr>
    </w:p>
    <w:p w14:paraId="4A8C9023" w14:textId="08F447FD" w:rsidR="00600B13" w:rsidRPr="0007009D" w:rsidRDefault="00600B13" w:rsidP="0007009D">
      <w:pPr>
        <w:numPr>
          <w:ilvl w:val="0"/>
          <w:numId w:val="1"/>
        </w:numPr>
        <w:rPr>
          <w:rFonts w:ascii="Calibri" w:hAnsi="Calibri" w:cs="Calibri"/>
          <w:color w:val="000000"/>
          <w:sz w:val="18"/>
          <w:szCs w:val="18"/>
        </w:rPr>
      </w:pPr>
      <w:r w:rsidRPr="00EF32B5">
        <w:rPr>
          <w:rFonts w:ascii="Calibri" w:hAnsi="Calibri" w:cs="Calibri"/>
          <w:color w:val="000000"/>
          <w:sz w:val="18"/>
          <w:szCs w:val="18"/>
        </w:rPr>
        <w:t>As First 4 Sports do not have ‘community changing rooms’, it is the responsibility of Parents / Guardians to change swimmers in the appropriate changing rooms. Children over 8 years of age should change independently in the appropriate gender changing room. Men should not go in the female changing room and vice versa. Under no circumstances should adults get changed in the children’s changing rooms. These conditions are self-policing and should you encounter anyone failing to comply, please report this immediately to the sports centre reception desk.</w:t>
      </w:r>
      <w:r w:rsidR="008A5028" w:rsidRPr="008A5028">
        <w:rPr>
          <w:rFonts w:ascii="Calibri" w:hAnsi="Calibri" w:cs="Calibri"/>
          <w:color w:val="000000"/>
          <w:sz w:val="18"/>
          <w:szCs w:val="18"/>
        </w:rPr>
        <w:t xml:space="preserve"> </w:t>
      </w:r>
      <w:r w:rsidR="008A5028" w:rsidRPr="00EF32B5">
        <w:rPr>
          <w:rFonts w:ascii="Calibri" w:hAnsi="Calibri" w:cs="Calibri"/>
          <w:color w:val="000000"/>
          <w:sz w:val="18"/>
          <w:szCs w:val="18"/>
        </w:rPr>
        <w:t xml:space="preserve">Parents are responsible for their children in the changing rooms. The children become the responsibility of First 4 Sports once they are in the water in their swimming lesson. </w:t>
      </w:r>
    </w:p>
    <w:p w14:paraId="7F0001AD" w14:textId="77777777" w:rsidR="00806E04" w:rsidRDefault="00806E04" w:rsidP="00806E04">
      <w:pPr>
        <w:rPr>
          <w:rFonts w:ascii="Calibri" w:hAnsi="Calibri" w:cs="Calibri"/>
          <w:color w:val="000000"/>
          <w:sz w:val="18"/>
          <w:szCs w:val="18"/>
        </w:rPr>
      </w:pPr>
    </w:p>
    <w:p w14:paraId="3C24C417" w14:textId="5968F1F5" w:rsidR="00026472" w:rsidRPr="007C32C5" w:rsidRDefault="00806E04" w:rsidP="00026472">
      <w:pPr>
        <w:numPr>
          <w:ilvl w:val="0"/>
          <w:numId w:val="1"/>
        </w:numPr>
        <w:rPr>
          <w:rFonts w:ascii="Calibri" w:hAnsi="Calibri" w:cs="Calibri"/>
          <w:color w:val="000000"/>
          <w:sz w:val="18"/>
          <w:szCs w:val="18"/>
        </w:rPr>
      </w:pPr>
      <w:r>
        <w:rPr>
          <w:rFonts w:ascii="Calibri" w:hAnsi="Calibri" w:cs="Calibri"/>
          <w:color w:val="000000"/>
          <w:sz w:val="18"/>
          <w:szCs w:val="18"/>
        </w:rPr>
        <w:t xml:space="preserve">Photography and filming are strictly forbidden on poolside or in the changing areas. This includes mobile phones, cameras and all other recording devices.  </w:t>
      </w:r>
    </w:p>
    <w:p w14:paraId="76581EA2" w14:textId="77777777" w:rsidR="00026472" w:rsidRPr="00EF32B5" w:rsidRDefault="00026472" w:rsidP="00026472">
      <w:pPr>
        <w:rPr>
          <w:rFonts w:ascii="Calibri" w:hAnsi="Calibri" w:cs="Calibri"/>
          <w:color w:val="000000"/>
          <w:sz w:val="18"/>
          <w:szCs w:val="18"/>
        </w:rPr>
      </w:pPr>
    </w:p>
    <w:p w14:paraId="2D9C2197" w14:textId="6F21D78D" w:rsidR="00026472" w:rsidRPr="007C32C5" w:rsidRDefault="00026472" w:rsidP="007C32C5">
      <w:pPr>
        <w:numPr>
          <w:ilvl w:val="0"/>
          <w:numId w:val="1"/>
        </w:numPr>
        <w:rPr>
          <w:rFonts w:ascii="Calibri" w:hAnsi="Calibri" w:cs="Calibri"/>
          <w:color w:val="000000"/>
          <w:sz w:val="18"/>
          <w:szCs w:val="18"/>
        </w:rPr>
      </w:pPr>
      <w:r w:rsidRPr="00EF32B5">
        <w:rPr>
          <w:rFonts w:ascii="Calibri" w:hAnsi="Calibri" w:cs="Calibri"/>
          <w:color w:val="000000"/>
          <w:sz w:val="18"/>
          <w:szCs w:val="18"/>
        </w:rPr>
        <w:t xml:space="preserve">Fees are paid in advance. It is our policy not to offer refunds </w:t>
      </w:r>
      <w:r w:rsidR="00B30D97" w:rsidRPr="00EF32B5">
        <w:rPr>
          <w:rFonts w:ascii="Calibri" w:hAnsi="Calibri" w:cs="Calibri"/>
          <w:color w:val="000000"/>
          <w:sz w:val="18"/>
          <w:szCs w:val="18"/>
        </w:rPr>
        <w:t xml:space="preserve">or make up lessons </w:t>
      </w:r>
      <w:r w:rsidRPr="00EF32B5">
        <w:rPr>
          <w:rFonts w:ascii="Calibri" w:hAnsi="Calibri" w:cs="Calibri"/>
          <w:color w:val="000000"/>
          <w:sz w:val="18"/>
          <w:szCs w:val="18"/>
        </w:rPr>
        <w:t xml:space="preserve">for non-attendance under any circumstances.  Our costs remain fixed whether a child attends the lessons or not. </w:t>
      </w:r>
      <w:r w:rsidR="007C32C5" w:rsidRPr="00EF32B5">
        <w:rPr>
          <w:rFonts w:ascii="Calibri" w:hAnsi="Calibri" w:cs="Calibri"/>
          <w:color w:val="000000"/>
          <w:sz w:val="18"/>
          <w:szCs w:val="18"/>
        </w:rPr>
        <w:t xml:space="preserve">It is our policy not to offer make up lessons for any reason. </w:t>
      </w:r>
    </w:p>
    <w:p w14:paraId="59C177B1" w14:textId="77777777" w:rsidR="00026472" w:rsidRPr="00EF32B5" w:rsidRDefault="00026472" w:rsidP="00026472">
      <w:pPr>
        <w:rPr>
          <w:rFonts w:ascii="Calibri" w:hAnsi="Calibri" w:cs="Calibri"/>
          <w:color w:val="000000"/>
          <w:sz w:val="18"/>
          <w:szCs w:val="18"/>
        </w:rPr>
      </w:pPr>
    </w:p>
    <w:p w14:paraId="6E19B955" w14:textId="77777777" w:rsidR="00026472" w:rsidRPr="00EF32B5" w:rsidRDefault="00026472" w:rsidP="00026472">
      <w:pPr>
        <w:numPr>
          <w:ilvl w:val="0"/>
          <w:numId w:val="1"/>
        </w:numPr>
        <w:rPr>
          <w:rFonts w:ascii="Calibri" w:hAnsi="Calibri" w:cs="Calibri"/>
          <w:color w:val="000000"/>
          <w:sz w:val="18"/>
          <w:szCs w:val="18"/>
        </w:rPr>
      </w:pPr>
      <w:r w:rsidRPr="00EF32B5">
        <w:rPr>
          <w:rFonts w:ascii="Calibri" w:hAnsi="Calibri" w:cs="Calibri"/>
          <w:color w:val="000000"/>
          <w:sz w:val="18"/>
          <w:szCs w:val="18"/>
        </w:rPr>
        <w:t xml:space="preserve">Fees are determined by multiplying the number of weeks in the term by the current session fee. </w:t>
      </w:r>
    </w:p>
    <w:p w14:paraId="6BE7F1A1" w14:textId="77777777" w:rsidR="00026472" w:rsidRPr="00EF32B5" w:rsidRDefault="00026472" w:rsidP="00026472">
      <w:pPr>
        <w:rPr>
          <w:rFonts w:ascii="Calibri" w:hAnsi="Calibri" w:cs="Calibri"/>
          <w:color w:val="000000"/>
          <w:sz w:val="18"/>
          <w:szCs w:val="18"/>
        </w:rPr>
      </w:pPr>
    </w:p>
    <w:p w14:paraId="3C2DA227" w14:textId="0817C744" w:rsidR="00026472" w:rsidRPr="00EF32B5" w:rsidRDefault="00026472" w:rsidP="00026472">
      <w:pPr>
        <w:numPr>
          <w:ilvl w:val="0"/>
          <w:numId w:val="1"/>
        </w:numPr>
        <w:rPr>
          <w:rFonts w:ascii="Calibri" w:hAnsi="Calibri" w:cs="Calibri"/>
          <w:color w:val="000000"/>
          <w:sz w:val="18"/>
          <w:szCs w:val="18"/>
        </w:rPr>
      </w:pPr>
      <w:r w:rsidRPr="00EF32B5">
        <w:rPr>
          <w:rFonts w:ascii="Calibri" w:hAnsi="Calibri" w:cs="Calibri"/>
          <w:color w:val="000000"/>
          <w:sz w:val="18"/>
          <w:szCs w:val="18"/>
        </w:rPr>
        <w:t xml:space="preserve">A 10% discount is offered to Military dependents. Proof of status </w:t>
      </w:r>
      <w:r w:rsidR="00EF32B5" w:rsidRPr="00EF32B5">
        <w:rPr>
          <w:rFonts w:ascii="Calibri" w:hAnsi="Calibri" w:cs="Calibri"/>
          <w:color w:val="000000"/>
          <w:sz w:val="18"/>
          <w:szCs w:val="18"/>
        </w:rPr>
        <w:t xml:space="preserve">will </w:t>
      </w:r>
      <w:r w:rsidRPr="00EF32B5">
        <w:rPr>
          <w:rFonts w:ascii="Calibri" w:hAnsi="Calibri" w:cs="Calibri"/>
          <w:color w:val="000000"/>
          <w:sz w:val="18"/>
          <w:szCs w:val="18"/>
        </w:rPr>
        <w:t>be requested.</w:t>
      </w:r>
    </w:p>
    <w:p w14:paraId="3DB284F7" w14:textId="77777777" w:rsidR="00026472" w:rsidRPr="00EF32B5" w:rsidRDefault="00026472" w:rsidP="00026472">
      <w:pPr>
        <w:rPr>
          <w:rFonts w:ascii="Calibri" w:hAnsi="Calibri" w:cs="Calibri"/>
          <w:color w:val="000000"/>
          <w:sz w:val="18"/>
          <w:szCs w:val="18"/>
        </w:rPr>
      </w:pPr>
    </w:p>
    <w:p w14:paraId="04A3C68F" w14:textId="4A2A04C3" w:rsidR="00026472" w:rsidRPr="00CC6B88" w:rsidRDefault="00026472" w:rsidP="00CC6B88">
      <w:pPr>
        <w:numPr>
          <w:ilvl w:val="0"/>
          <w:numId w:val="1"/>
        </w:numPr>
        <w:rPr>
          <w:rFonts w:ascii="Calibri" w:hAnsi="Calibri" w:cs="Calibri"/>
          <w:color w:val="000000"/>
          <w:sz w:val="18"/>
          <w:szCs w:val="18"/>
        </w:rPr>
      </w:pPr>
      <w:r w:rsidRPr="00EF32B5">
        <w:rPr>
          <w:rFonts w:ascii="Calibri" w:hAnsi="Calibri" w:cs="Calibri"/>
          <w:color w:val="000000"/>
          <w:sz w:val="18"/>
          <w:szCs w:val="18"/>
        </w:rPr>
        <w:t>If a teacher is absent at short notice and a substitute cannot be found, groups may be joined together where appropriate. The safety and wellbeing of the swimmers will not be jeopardised and will always remain paramount. Combining groups is a last resort. It is our view that it is better to have a combined lesson than to cancel the lesson totally.</w:t>
      </w:r>
      <w:r w:rsidR="00CC6B88" w:rsidRPr="00CC6B88">
        <w:rPr>
          <w:rFonts w:ascii="Calibri" w:hAnsi="Calibri" w:cs="Calibri"/>
          <w:color w:val="000000"/>
          <w:sz w:val="18"/>
          <w:szCs w:val="18"/>
        </w:rPr>
        <w:t xml:space="preserve"> </w:t>
      </w:r>
      <w:r w:rsidR="00CC6B88" w:rsidRPr="00EF32B5">
        <w:rPr>
          <w:rFonts w:ascii="Calibri" w:hAnsi="Calibri" w:cs="Calibri"/>
          <w:color w:val="000000"/>
          <w:sz w:val="18"/>
          <w:szCs w:val="18"/>
        </w:rPr>
        <w:t>Teacher continuity is something we try to maintain. However, teachers are human and do sometimes need to be covered by another teacher. When this occurs, every effort is made to ensure the stand in teacher is given as much information as possible regarding the group of swimmers he/she is working with.</w:t>
      </w:r>
    </w:p>
    <w:p w14:paraId="676FC5EB" w14:textId="77777777" w:rsidR="00026472" w:rsidRPr="00EF32B5" w:rsidRDefault="00026472" w:rsidP="00026472">
      <w:pPr>
        <w:rPr>
          <w:rFonts w:ascii="Calibri" w:hAnsi="Calibri" w:cs="Calibri"/>
          <w:color w:val="000000"/>
          <w:sz w:val="18"/>
          <w:szCs w:val="18"/>
        </w:rPr>
      </w:pPr>
    </w:p>
    <w:p w14:paraId="4608C8CC" w14:textId="77777777" w:rsidR="00026472" w:rsidRPr="00EF32B5" w:rsidRDefault="00026472" w:rsidP="00026472">
      <w:pPr>
        <w:numPr>
          <w:ilvl w:val="0"/>
          <w:numId w:val="1"/>
        </w:numPr>
        <w:rPr>
          <w:rFonts w:ascii="Calibri" w:hAnsi="Calibri" w:cs="Calibri"/>
          <w:color w:val="000000"/>
          <w:sz w:val="18"/>
          <w:szCs w:val="18"/>
        </w:rPr>
      </w:pPr>
      <w:r w:rsidRPr="00EF32B5">
        <w:rPr>
          <w:rFonts w:ascii="Calibri" w:hAnsi="Calibri" w:cs="Calibri"/>
          <w:color w:val="000000"/>
          <w:sz w:val="18"/>
          <w:szCs w:val="18"/>
        </w:rPr>
        <w:t>Cancellation of a booking for any reason up to:</w:t>
      </w:r>
    </w:p>
    <w:p w14:paraId="5A0C20AF" w14:textId="77777777" w:rsidR="00026472" w:rsidRPr="00EF32B5" w:rsidRDefault="00026472" w:rsidP="00026472">
      <w:pPr>
        <w:numPr>
          <w:ilvl w:val="1"/>
          <w:numId w:val="1"/>
        </w:numPr>
        <w:ind w:left="1134" w:hanging="283"/>
        <w:rPr>
          <w:rFonts w:ascii="Calibri" w:hAnsi="Calibri" w:cs="Calibri"/>
          <w:color w:val="000000"/>
          <w:sz w:val="18"/>
          <w:szCs w:val="18"/>
        </w:rPr>
      </w:pPr>
      <w:r w:rsidRPr="00EF32B5">
        <w:rPr>
          <w:rFonts w:ascii="Calibri" w:hAnsi="Calibri" w:cs="Calibri"/>
          <w:color w:val="000000"/>
          <w:sz w:val="18"/>
          <w:szCs w:val="18"/>
        </w:rPr>
        <w:t>4 weeks prior to the start date = 75% refund of fees paid.</w:t>
      </w:r>
    </w:p>
    <w:p w14:paraId="1E4ECCF7" w14:textId="77777777" w:rsidR="00026472" w:rsidRPr="00EF32B5" w:rsidRDefault="00026472" w:rsidP="00026472">
      <w:pPr>
        <w:numPr>
          <w:ilvl w:val="1"/>
          <w:numId w:val="1"/>
        </w:numPr>
        <w:ind w:left="1134" w:hanging="283"/>
        <w:rPr>
          <w:rFonts w:ascii="Calibri" w:hAnsi="Calibri" w:cs="Calibri"/>
          <w:color w:val="000000"/>
          <w:sz w:val="18"/>
          <w:szCs w:val="18"/>
        </w:rPr>
      </w:pPr>
      <w:r w:rsidRPr="00EF32B5">
        <w:rPr>
          <w:rFonts w:ascii="Calibri" w:hAnsi="Calibri" w:cs="Calibri"/>
          <w:color w:val="000000"/>
          <w:sz w:val="18"/>
          <w:szCs w:val="18"/>
        </w:rPr>
        <w:t>2 weeks prior to the start date = 50% refund of fees paid.</w:t>
      </w:r>
    </w:p>
    <w:p w14:paraId="5019EF14" w14:textId="77777777" w:rsidR="00026472" w:rsidRPr="00EF32B5" w:rsidRDefault="00026472" w:rsidP="00026472">
      <w:pPr>
        <w:numPr>
          <w:ilvl w:val="1"/>
          <w:numId w:val="1"/>
        </w:numPr>
        <w:ind w:left="1134" w:hanging="283"/>
        <w:rPr>
          <w:rFonts w:ascii="Calibri" w:hAnsi="Calibri" w:cs="Calibri"/>
          <w:color w:val="000000"/>
          <w:sz w:val="18"/>
          <w:szCs w:val="18"/>
        </w:rPr>
      </w:pPr>
      <w:r w:rsidRPr="00EF32B5">
        <w:rPr>
          <w:rFonts w:ascii="Calibri" w:hAnsi="Calibri" w:cs="Calibri"/>
          <w:color w:val="000000"/>
          <w:sz w:val="18"/>
          <w:szCs w:val="18"/>
        </w:rPr>
        <w:t>1 week prior to the start date = No refund given.</w:t>
      </w:r>
    </w:p>
    <w:p w14:paraId="4638088F" w14:textId="55AFC621" w:rsidR="00094F94" w:rsidRPr="00EF32B5" w:rsidRDefault="00094F94" w:rsidP="00026472">
      <w:pPr>
        <w:numPr>
          <w:ilvl w:val="1"/>
          <w:numId w:val="1"/>
        </w:numPr>
        <w:ind w:left="1134" w:hanging="283"/>
        <w:rPr>
          <w:rFonts w:ascii="Calibri" w:hAnsi="Calibri" w:cs="Calibri"/>
          <w:color w:val="000000"/>
          <w:sz w:val="18"/>
          <w:szCs w:val="18"/>
        </w:rPr>
      </w:pPr>
      <w:r w:rsidRPr="00EF32B5">
        <w:rPr>
          <w:rFonts w:ascii="Calibri" w:hAnsi="Calibri" w:cs="Calibri"/>
          <w:color w:val="000000"/>
          <w:sz w:val="18"/>
          <w:szCs w:val="18"/>
        </w:rPr>
        <w:t>If you choose to cancel midway through the term, refunds will not be given.</w:t>
      </w:r>
    </w:p>
    <w:p w14:paraId="0DF5B9D2" w14:textId="77777777" w:rsidR="00026472" w:rsidRPr="00EF32B5" w:rsidRDefault="00026472" w:rsidP="00252396">
      <w:pPr>
        <w:rPr>
          <w:rFonts w:ascii="Calibri" w:hAnsi="Calibri" w:cs="Calibri"/>
          <w:color w:val="000000"/>
          <w:sz w:val="18"/>
          <w:szCs w:val="18"/>
        </w:rPr>
      </w:pPr>
    </w:p>
    <w:p w14:paraId="6F434F10" w14:textId="72FFD7AC" w:rsidR="00026472" w:rsidRPr="00EF32B5" w:rsidRDefault="00026472" w:rsidP="00026472">
      <w:pPr>
        <w:numPr>
          <w:ilvl w:val="0"/>
          <w:numId w:val="1"/>
        </w:numPr>
        <w:rPr>
          <w:rFonts w:ascii="Calibri" w:hAnsi="Calibri" w:cs="Calibri"/>
          <w:color w:val="000000"/>
          <w:sz w:val="18"/>
          <w:szCs w:val="18"/>
        </w:rPr>
      </w:pPr>
      <w:r w:rsidRPr="00EF32B5">
        <w:rPr>
          <w:rFonts w:ascii="Calibri" w:hAnsi="Calibri" w:cs="Calibri"/>
          <w:color w:val="000000"/>
          <w:sz w:val="18"/>
          <w:szCs w:val="18"/>
        </w:rPr>
        <w:t xml:space="preserve"> We reserve the right to charge an administration fee</w:t>
      </w:r>
      <w:r w:rsidR="000B1EB3" w:rsidRPr="00EF32B5">
        <w:rPr>
          <w:rFonts w:ascii="Calibri" w:hAnsi="Calibri" w:cs="Calibri"/>
          <w:color w:val="000000"/>
          <w:sz w:val="18"/>
          <w:szCs w:val="18"/>
        </w:rPr>
        <w:t>, should extra work be needed to collect payment.</w:t>
      </w:r>
    </w:p>
    <w:p w14:paraId="7B091DAF" w14:textId="77777777" w:rsidR="006E3F9F" w:rsidRPr="00EF32B5" w:rsidRDefault="006E3F9F" w:rsidP="00D60045">
      <w:pPr>
        <w:rPr>
          <w:rFonts w:ascii="Calibri" w:hAnsi="Calibri" w:cs="Calibri"/>
          <w:color w:val="000000"/>
          <w:sz w:val="18"/>
          <w:szCs w:val="18"/>
        </w:rPr>
      </w:pPr>
    </w:p>
    <w:p w14:paraId="5B348DC0" w14:textId="77777777" w:rsidR="00026472" w:rsidRPr="00EF32B5" w:rsidRDefault="00026472" w:rsidP="00026472">
      <w:pPr>
        <w:numPr>
          <w:ilvl w:val="0"/>
          <w:numId w:val="1"/>
        </w:numPr>
        <w:rPr>
          <w:rFonts w:ascii="Calibri" w:hAnsi="Calibri" w:cs="Calibri"/>
          <w:color w:val="000000"/>
          <w:sz w:val="18"/>
          <w:szCs w:val="18"/>
        </w:rPr>
      </w:pPr>
      <w:r w:rsidRPr="00EF32B5">
        <w:rPr>
          <w:rFonts w:ascii="Calibri" w:hAnsi="Calibri" w:cs="Calibri"/>
          <w:color w:val="000000"/>
          <w:sz w:val="18"/>
          <w:szCs w:val="18"/>
        </w:rPr>
        <w:t>Parents must never distract the swimming teacher and should direct all communication through the pool side co-ordinator. Teachers must never be distracted from attending to the children in the water as this could create a serious safety issue.</w:t>
      </w:r>
    </w:p>
    <w:p w14:paraId="0A2EE5C8" w14:textId="77777777" w:rsidR="00026472" w:rsidRPr="00EF32B5" w:rsidRDefault="00026472" w:rsidP="00026472">
      <w:pPr>
        <w:rPr>
          <w:rFonts w:ascii="Calibri" w:hAnsi="Calibri" w:cs="Calibri"/>
          <w:color w:val="000000"/>
          <w:sz w:val="18"/>
          <w:szCs w:val="18"/>
        </w:rPr>
      </w:pPr>
    </w:p>
    <w:p w14:paraId="4695E330" w14:textId="77777777" w:rsidR="00026472" w:rsidRPr="00EF32B5" w:rsidRDefault="00026472" w:rsidP="00026472">
      <w:pPr>
        <w:rPr>
          <w:rFonts w:ascii="Calibri" w:hAnsi="Calibri" w:cs="Calibri"/>
          <w:color w:val="000000"/>
          <w:sz w:val="18"/>
          <w:szCs w:val="18"/>
        </w:rPr>
      </w:pPr>
    </w:p>
    <w:p w14:paraId="3CEE6F05" w14:textId="77777777" w:rsidR="00E45187" w:rsidRDefault="00E45187" w:rsidP="00E45187">
      <w:pPr>
        <w:pStyle w:val="ListParagraph"/>
        <w:rPr>
          <w:rFonts w:ascii="Calibri" w:hAnsi="Calibri" w:cs="Calibri"/>
          <w:color w:val="000000"/>
          <w:sz w:val="18"/>
          <w:szCs w:val="18"/>
        </w:rPr>
      </w:pPr>
    </w:p>
    <w:p w14:paraId="5EABF3EB" w14:textId="77777777" w:rsidR="00026472" w:rsidRPr="00EF32B5" w:rsidRDefault="00026472" w:rsidP="00026472">
      <w:pPr>
        <w:rPr>
          <w:rFonts w:ascii="Calibri" w:hAnsi="Calibri" w:cs="Calibri"/>
          <w:color w:val="000000"/>
          <w:sz w:val="18"/>
          <w:szCs w:val="18"/>
        </w:rPr>
      </w:pPr>
    </w:p>
    <w:p w14:paraId="05B95C69" w14:textId="7609F56D" w:rsidR="00026472" w:rsidRPr="00EF32B5" w:rsidRDefault="00026472" w:rsidP="00026472">
      <w:pPr>
        <w:numPr>
          <w:ilvl w:val="0"/>
          <w:numId w:val="1"/>
        </w:numPr>
        <w:rPr>
          <w:rFonts w:ascii="Calibri" w:hAnsi="Calibri" w:cs="Calibri"/>
          <w:color w:val="000000"/>
          <w:sz w:val="18"/>
          <w:szCs w:val="18"/>
        </w:rPr>
      </w:pPr>
      <w:r w:rsidRPr="00EF32B5">
        <w:rPr>
          <w:rFonts w:ascii="Calibri" w:hAnsi="Calibri" w:cs="Calibri"/>
          <w:color w:val="000000"/>
          <w:sz w:val="18"/>
          <w:szCs w:val="18"/>
        </w:rPr>
        <w:t xml:space="preserve">Viewing is possible and encouraged, but only from the </w:t>
      </w:r>
      <w:r w:rsidR="00EF32B5" w:rsidRPr="00EF32B5">
        <w:rPr>
          <w:rFonts w:ascii="Calibri" w:hAnsi="Calibri" w:cs="Calibri"/>
          <w:color w:val="000000"/>
          <w:sz w:val="18"/>
          <w:szCs w:val="18"/>
        </w:rPr>
        <w:t xml:space="preserve">spectator </w:t>
      </w:r>
      <w:r w:rsidRPr="00EF32B5">
        <w:rPr>
          <w:rFonts w:ascii="Calibri" w:hAnsi="Calibri" w:cs="Calibri"/>
          <w:color w:val="000000"/>
          <w:sz w:val="18"/>
          <w:szCs w:val="18"/>
        </w:rPr>
        <w:t>side of the pool. There are many reasons for this, the most important being that with parents close by, children are easily distracted from the attention of the teacher. Parents of particularly nervous or young children</w:t>
      </w:r>
      <w:r w:rsidR="00B30D97" w:rsidRPr="00EF32B5">
        <w:rPr>
          <w:rFonts w:ascii="Calibri" w:hAnsi="Calibri" w:cs="Calibri"/>
          <w:color w:val="000000"/>
          <w:sz w:val="18"/>
          <w:szCs w:val="18"/>
        </w:rPr>
        <w:t xml:space="preserve"> may be </w:t>
      </w:r>
      <w:r w:rsidRPr="00EF32B5">
        <w:rPr>
          <w:rFonts w:ascii="Calibri" w:hAnsi="Calibri" w:cs="Calibri"/>
          <w:color w:val="000000"/>
          <w:sz w:val="18"/>
          <w:szCs w:val="18"/>
        </w:rPr>
        <w:t>allowed to remain close by until the child becomes comfortable</w:t>
      </w:r>
      <w:r w:rsidR="001B20C6" w:rsidRPr="00EF32B5">
        <w:rPr>
          <w:rFonts w:ascii="Calibri" w:hAnsi="Calibri" w:cs="Calibri"/>
          <w:color w:val="000000"/>
          <w:sz w:val="18"/>
          <w:szCs w:val="18"/>
        </w:rPr>
        <w:t xml:space="preserve">, as discussed and agreed by the poolside coordinator. </w:t>
      </w:r>
    </w:p>
    <w:p w14:paraId="331ADA0C" w14:textId="77777777" w:rsidR="00026472" w:rsidRPr="00EF32B5" w:rsidRDefault="00026472" w:rsidP="00026472">
      <w:pPr>
        <w:rPr>
          <w:rFonts w:ascii="Calibri" w:hAnsi="Calibri" w:cs="Calibri"/>
          <w:color w:val="000000"/>
          <w:sz w:val="18"/>
          <w:szCs w:val="18"/>
        </w:rPr>
      </w:pPr>
    </w:p>
    <w:p w14:paraId="282BD727" w14:textId="77777777" w:rsidR="00026472" w:rsidRDefault="00026472" w:rsidP="00026472">
      <w:pPr>
        <w:numPr>
          <w:ilvl w:val="0"/>
          <w:numId w:val="1"/>
        </w:numPr>
        <w:rPr>
          <w:rFonts w:ascii="Calibri" w:hAnsi="Calibri" w:cs="Calibri"/>
          <w:color w:val="000000"/>
          <w:sz w:val="18"/>
          <w:szCs w:val="18"/>
        </w:rPr>
      </w:pPr>
      <w:r w:rsidRPr="00EF32B5">
        <w:rPr>
          <w:rFonts w:ascii="Calibri" w:hAnsi="Calibri" w:cs="Calibri"/>
          <w:color w:val="000000"/>
          <w:sz w:val="18"/>
          <w:szCs w:val="18"/>
        </w:rPr>
        <w:t>When leaving the changing rooms and walking on poolside, please use the shoes covers or slip your shoes off.</w:t>
      </w:r>
    </w:p>
    <w:p w14:paraId="12D1926C" w14:textId="77777777" w:rsidR="00EF32B5" w:rsidRDefault="00EF32B5" w:rsidP="00EF32B5">
      <w:pPr>
        <w:pStyle w:val="ListParagraph"/>
        <w:rPr>
          <w:rFonts w:ascii="Calibri" w:hAnsi="Calibri" w:cs="Calibri"/>
          <w:color w:val="000000"/>
          <w:sz w:val="18"/>
          <w:szCs w:val="18"/>
        </w:rPr>
      </w:pPr>
    </w:p>
    <w:p w14:paraId="7E33585B" w14:textId="77777777" w:rsidR="00EF32B5" w:rsidRPr="00EF32B5" w:rsidRDefault="00EF32B5" w:rsidP="00EF32B5">
      <w:pPr>
        <w:rPr>
          <w:rFonts w:ascii="Calibri" w:hAnsi="Calibri" w:cs="Calibri"/>
          <w:color w:val="000000"/>
          <w:sz w:val="18"/>
          <w:szCs w:val="18"/>
        </w:rPr>
      </w:pPr>
    </w:p>
    <w:p w14:paraId="34E9B003" w14:textId="64099F52" w:rsidR="00026472" w:rsidRDefault="00026472" w:rsidP="00026472">
      <w:pPr>
        <w:tabs>
          <w:tab w:val="left" w:pos="0"/>
        </w:tabs>
      </w:pPr>
      <w:r>
        <w:rPr>
          <w:rFonts w:ascii="Calibri" w:hAnsi="Calibri" w:cs="Calibri"/>
          <w:b/>
          <w:sz w:val="16"/>
          <w:szCs w:val="16"/>
        </w:rPr>
        <w:t xml:space="preserve">                                                                                                                             Revised </w:t>
      </w:r>
      <w:r w:rsidR="00913132">
        <w:rPr>
          <w:rFonts w:ascii="Calibri" w:hAnsi="Calibri" w:cs="Calibri"/>
          <w:b/>
          <w:sz w:val="16"/>
          <w:szCs w:val="16"/>
        </w:rPr>
        <w:t xml:space="preserve">June </w:t>
      </w:r>
      <w:r w:rsidR="00B30D97">
        <w:rPr>
          <w:rFonts w:ascii="Calibri" w:hAnsi="Calibri" w:cs="Calibri"/>
          <w:b/>
          <w:sz w:val="16"/>
          <w:szCs w:val="16"/>
        </w:rPr>
        <w:t>202</w:t>
      </w:r>
      <w:r w:rsidR="00822602">
        <w:rPr>
          <w:rFonts w:ascii="Calibri" w:hAnsi="Calibri" w:cs="Calibri"/>
          <w:b/>
          <w:sz w:val="16"/>
          <w:szCs w:val="16"/>
        </w:rPr>
        <w:t>6</w:t>
      </w:r>
    </w:p>
    <w:p w14:paraId="04122974" w14:textId="53006FA9" w:rsidR="00026472" w:rsidRPr="00A41893" w:rsidRDefault="00026472" w:rsidP="00026472">
      <w:pPr>
        <w:jc w:val="right"/>
      </w:pPr>
    </w:p>
    <w:p w14:paraId="2B54FAF9" w14:textId="77777777" w:rsidR="00C05D81" w:rsidRDefault="00C05D81"/>
    <w:sectPr w:rsidR="00C05D81" w:rsidSect="00FA793A">
      <w:footerReference w:type="default" r:id="rId8"/>
      <w:pgSz w:w="11900" w:h="16840"/>
      <w:pgMar w:top="709" w:right="843" w:bottom="568" w:left="56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AD8F" w14:textId="77777777" w:rsidR="00AC195C" w:rsidRDefault="00AC195C" w:rsidP="00B30D97">
      <w:r>
        <w:separator/>
      </w:r>
    </w:p>
  </w:endnote>
  <w:endnote w:type="continuationSeparator" w:id="0">
    <w:p w14:paraId="11A57AF0" w14:textId="77777777" w:rsidR="00AC195C" w:rsidRDefault="00AC195C" w:rsidP="00B3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63D0" w14:textId="6A39013F" w:rsidR="00EF32B5" w:rsidRPr="00EF32B5" w:rsidRDefault="00EF32B5" w:rsidP="00EF32B5">
    <w:pPr>
      <w:pStyle w:val="Footer"/>
      <w:jc w:val="center"/>
      <w:rPr>
        <w:rFonts w:asciiTheme="minorHAnsi" w:hAnsiTheme="minorHAnsi" w:cstheme="minorHAnsi"/>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4531" w14:textId="77777777" w:rsidR="00AC195C" w:rsidRDefault="00AC195C" w:rsidP="00B30D97">
      <w:r>
        <w:separator/>
      </w:r>
    </w:p>
  </w:footnote>
  <w:footnote w:type="continuationSeparator" w:id="0">
    <w:p w14:paraId="4F50D972" w14:textId="77777777" w:rsidR="00AC195C" w:rsidRDefault="00AC195C" w:rsidP="00B30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D244F"/>
    <w:multiLevelType w:val="hybridMultilevel"/>
    <w:tmpl w:val="9DDEFA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607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72"/>
    <w:rsid w:val="00026472"/>
    <w:rsid w:val="0007009D"/>
    <w:rsid w:val="000707F9"/>
    <w:rsid w:val="000775BB"/>
    <w:rsid w:val="00094F94"/>
    <w:rsid w:val="000B1EB3"/>
    <w:rsid w:val="000F29D6"/>
    <w:rsid w:val="001044A1"/>
    <w:rsid w:val="001B20C6"/>
    <w:rsid w:val="00252396"/>
    <w:rsid w:val="002B439D"/>
    <w:rsid w:val="002E51EB"/>
    <w:rsid w:val="0032308C"/>
    <w:rsid w:val="003429F2"/>
    <w:rsid w:val="00395547"/>
    <w:rsid w:val="003C13E2"/>
    <w:rsid w:val="00487793"/>
    <w:rsid w:val="004A3720"/>
    <w:rsid w:val="004B2CE9"/>
    <w:rsid w:val="00532687"/>
    <w:rsid w:val="005465EA"/>
    <w:rsid w:val="005A136C"/>
    <w:rsid w:val="005F7DA1"/>
    <w:rsid w:val="00600B13"/>
    <w:rsid w:val="0066121E"/>
    <w:rsid w:val="006714AF"/>
    <w:rsid w:val="006E3F9F"/>
    <w:rsid w:val="007C32C5"/>
    <w:rsid w:val="00806E04"/>
    <w:rsid w:val="00822602"/>
    <w:rsid w:val="0083134C"/>
    <w:rsid w:val="008710DA"/>
    <w:rsid w:val="008A5028"/>
    <w:rsid w:val="008B2E08"/>
    <w:rsid w:val="00913132"/>
    <w:rsid w:val="00922C0A"/>
    <w:rsid w:val="0094053C"/>
    <w:rsid w:val="00951079"/>
    <w:rsid w:val="00951753"/>
    <w:rsid w:val="00A24395"/>
    <w:rsid w:val="00A53C90"/>
    <w:rsid w:val="00AC0DF4"/>
    <w:rsid w:val="00AC195C"/>
    <w:rsid w:val="00B30D97"/>
    <w:rsid w:val="00B32094"/>
    <w:rsid w:val="00B40918"/>
    <w:rsid w:val="00BF6079"/>
    <w:rsid w:val="00C05D81"/>
    <w:rsid w:val="00C15425"/>
    <w:rsid w:val="00C15616"/>
    <w:rsid w:val="00C71A99"/>
    <w:rsid w:val="00CC2136"/>
    <w:rsid w:val="00CC6B88"/>
    <w:rsid w:val="00CD4195"/>
    <w:rsid w:val="00CE70A9"/>
    <w:rsid w:val="00D41FD1"/>
    <w:rsid w:val="00D60045"/>
    <w:rsid w:val="00D6356D"/>
    <w:rsid w:val="00E45187"/>
    <w:rsid w:val="00E53B34"/>
    <w:rsid w:val="00EB1923"/>
    <w:rsid w:val="00EE291F"/>
    <w:rsid w:val="00EF32B5"/>
    <w:rsid w:val="00F43018"/>
    <w:rsid w:val="00FA7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A4DF"/>
  <w15:chartTrackingRefBased/>
  <w15:docId w15:val="{94F37B0C-EB68-4A87-993E-F8E10149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7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B34"/>
    <w:pPr>
      <w:ind w:left="720"/>
      <w:contextualSpacing/>
    </w:pPr>
  </w:style>
  <w:style w:type="paragraph" w:styleId="Header">
    <w:name w:val="header"/>
    <w:basedOn w:val="Normal"/>
    <w:link w:val="HeaderChar"/>
    <w:uiPriority w:val="99"/>
    <w:unhideWhenUsed/>
    <w:rsid w:val="00B30D97"/>
    <w:pPr>
      <w:tabs>
        <w:tab w:val="center" w:pos="4513"/>
        <w:tab w:val="right" w:pos="9026"/>
      </w:tabs>
    </w:pPr>
  </w:style>
  <w:style w:type="character" w:customStyle="1" w:styleId="HeaderChar">
    <w:name w:val="Header Char"/>
    <w:basedOn w:val="DefaultParagraphFont"/>
    <w:link w:val="Header"/>
    <w:uiPriority w:val="99"/>
    <w:rsid w:val="00B30D9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B30D97"/>
    <w:pPr>
      <w:tabs>
        <w:tab w:val="center" w:pos="4513"/>
        <w:tab w:val="right" w:pos="9026"/>
      </w:tabs>
    </w:pPr>
  </w:style>
  <w:style w:type="character" w:customStyle="1" w:styleId="FooterChar">
    <w:name w:val="Footer Char"/>
    <w:basedOn w:val="DefaultParagraphFont"/>
    <w:link w:val="Footer"/>
    <w:uiPriority w:val="99"/>
    <w:rsid w:val="00B30D9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smith</dc:creator>
  <cp:keywords/>
  <dc:description/>
  <cp:lastModifiedBy>Colin Smith</cp:lastModifiedBy>
  <cp:revision>2</cp:revision>
  <cp:lastPrinted>2026-02-09T12:50:00Z</cp:lastPrinted>
  <dcterms:created xsi:type="dcterms:W3CDTF">2026-06-15T16:49:00Z</dcterms:created>
  <dcterms:modified xsi:type="dcterms:W3CDTF">2026-06-15T16:49:00Z</dcterms:modified>
</cp:coreProperties>
</file>